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E1BF" w14:textId="1513ACE3" w:rsidR="00B0216F" w:rsidRPr="00436F11" w:rsidRDefault="00416CC6">
      <w:pPr>
        <w:rPr>
          <w:rFonts w:ascii="Times New Roman" w:hAnsi="Times New Roman" w:cs="Times New Roman"/>
          <w:b/>
          <w:sz w:val="24"/>
          <w:szCs w:val="24"/>
        </w:rPr>
      </w:pPr>
      <w:r w:rsidRPr="00436F11">
        <w:rPr>
          <w:rFonts w:ascii="Times New Roman" w:hAnsi="Times New Roman" w:cs="Times New Roman"/>
          <w:b/>
          <w:sz w:val="24"/>
          <w:szCs w:val="24"/>
        </w:rPr>
        <w:t>Appendix – A</w:t>
      </w:r>
      <w:r w:rsidR="008B053A">
        <w:rPr>
          <w:rFonts w:ascii="Times New Roman" w:hAnsi="Times New Roman" w:cs="Times New Roman"/>
          <w:b/>
          <w:sz w:val="24"/>
          <w:szCs w:val="24"/>
        </w:rPr>
        <w:t>reas of Increased Risk for</w:t>
      </w:r>
      <w:r w:rsidRPr="00436F11">
        <w:rPr>
          <w:rFonts w:ascii="Times New Roman" w:hAnsi="Times New Roman" w:cs="Times New Roman"/>
          <w:b/>
          <w:sz w:val="24"/>
          <w:szCs w:val="24"/>
        </w:rPr>
        <w:t xml:space="preserve"> Zika Virus Transmission</w:t>
      </w:r>
    </w:p>
    <w:p w14:paraId="20761FB2" w14:textId="77777777" w:rsidR="003B7D3C" w:rsidRDefault="00416CC6">
      <w:pPr>
        <w:rPr>
          <w:rFonts w:ascii="Times New Roman" w:hAnsi="Times New Roman" w:cs="Times New Roman"/>
          <w:sz w:val="24"/>
          <w:szCs w:val="24"/>
        </w:rPr>
      </w:pPr>
      <w:r w:rsidRPr="00436F11">
        <w:rPr>
          <w:rFonts w:ascii="Times New Roman" w:hAnsi="Times New Roman" w:cs="Times New Roman"/>
          <w:sz w:val="24"/>
          <w:szCs w:val="24"/>
        </w:rPr>
        <w:t xml:space="preserve">Refer to CDC’s </w:t>
      </w:r>
      <w:r w:rsidR="00084202">
        <w:rPr>
          <w:rFonts w:ascii="Times New Roman" w:hAnsi="Times New Roman" w:cs="Times New Roman"/>
          <w:sz w:val="24"/>
          <w:szCs w:val="24"/>
        </w:rPr>
        <w:t xml:space="preserve">blood and tissue safety </w:t>
      </w:r>
      <w:r w:rsidRPr="00436F11">
        <w:rPr>
          <w:rFonts w:ascii="Times New Roman" w:hAnsi="Times New Roman" w:cs="Times New Roman"/>
          <w:sz w:val="24"/>
          <w:szCs w:val="24"/>
        </w:rPr>
        <w:t xml:space="preserve">website for more information on the areas of Zika virus transmission: </w:t>
      </w:r>
      <w:hyperlink r:id="rId12" w:history="1">
        <w:r w:rsidR="003B7D3C" w:rsidRPr="002C6A3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https://www.cdc.gov/zika/areasatrisk.html</w:t>
        </w:r>
      </w:hyperlink>
      <w:r w:rsidR="003B7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6E1C0" w14:textId="6EAABA11" w:rsidR="00416CC6" w:rsidRPr="00436F11" w:rsidRDefault="003B7D3C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Additional information on Zika virus can be found on: </w:t>
      </w:r>
      <w:hyperlink r:id="rId13" w:history="1">
        <w:r w:rsidR="00416CC6" w:rsidRPr="00436F11">
          <w:rPr>
            <w:rStyle w:val="Hyperlink"/>
            <w:rFonts w:ascii="Times New Roman" w:hAnsi="Times New Roman" w:cs="Times New Roman"/>
            <w:sz w:val="24"/>
            <w:szCs w:val="24"/>
          </w:rPr>
          <w:t>http://www.cdc.gov/zika/geo/index.html</w:t>
        </w:r>
      </w:hyperlink>
      <w:r w:rsidR="00416CC6" w:rsidRPr="00436F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604C8B" w14:textId="77777777" w:rsidR="003B7D3C" w:rsidRDefault="003B7D3C" w:rsidP="003B7D3C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information provided changes on this website as the Zika Virus areas of transmission change.</w:t>
      </w:r>
    </w:p>
    <w:p w14:paraId="6B76E1C1" w14:textId="596F827E" w:rsidR="00416CC6" w:rsidRPr="00436F11" w:rsidRDefault="00416CC6" w:rsidP="003B7D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CC6" w:rsidRPr="00436F1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C1CAF" w14:textId="77777777" w:rsidR="001A3E26" w:rsidRDefault="001A3E26" w:rsidP="005F12F3">
      <w:pPr>
        <w:spacing w:after="0" w:line="240" w:lineRule="auto"/>
      </w:pPr>
      <w:r>
        <w:separator/>
      </w:r>
    </w:p>
  </w:endnote>
  <w:endnote w:type="continuationSeparator" w:id="0">
    <w:p w14:paraId="4C0BFDC6" w14:textId="77777777" w:rsidR="001A3E26" w:rsidRDefault="001A3E26" w:rsidP="005F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E1C6" w14:textId="71CCEAEF" w:rsidR="005F12F3" w:rsidRPr="005F12F3" w:rsidRDefault="005F12F3" w:rsidP="005F12F3">
    <w:pPr>
      <w:rPr>
        <w:rFonts w:ascii="Times New Roman" w:hAnsi="Times New Roman" w:cs="Times New Roman"/>
        <w:sz w:val="20"/>
        <w:szCs w:val="20"/>
      </w:rPr>
    </w:pPr>
    <w:r w:rsidRPr="005F12F3">
      <w:rPr>
        <w:rFonts w:ascii="Times New Roman" w:hAnsi="Times New Roman" w:cs="Times New Roman"/>
        <w:sz w:val="20"/>
        <w:szCs w:val="20"/>
      </w:rPr>
      <w:t xml:space="preserve">DHQ-HPC, Cord Blood </w:t>
    </w:r>
    <w:r w:rsidR="009B188D" w:rsidRPr="009B188D">
      <w:rPr>
        <w:rFonts w:ascii="Times New Roman" w:hAnsi="Times New Roman" w:cs="Times New Roman"/>
        <w:sz w:val="20"/>
        <w:szCs w:val="20"/>
      </w:rPr>
      <w:t>Areas of Increased Risk for Zika Virus Transmission</w:t>
    </w:r>
    <w:r w:rsidR="009B188D">
      <w:rPr>
        <w:rFonts w:ascii="Times New Roman" w:hAnsi="Times New Roman" w:cs="Times New Roman"/>
        <w:sz w:val="20"/>
        <w:szCs w:val="20"/>
      </w:rPr>
      <w:t xml:space="preserve"> v1.</w:t>
    </w:r>
    <w:r w:rsidR="003E145A">
      <w:rPr>
        <w:rFonts w:ascii="Times New Roman" w:hAnsi="Times New Roman" w:cs="Times New Roman"/>
        <w:sz w:val="20"/>
        <w:szCs w:val="20"/>
      </w:rPr>
      <w:t>7</w:t>
    </w:r>
    <w:r w:rsidR="00084202">
      <w:rPr>
        <w:rFonts w:ascii="Times New Roman" w:hAnsi="Times New Roman" w:cs="Times New Roman"/>
        <w:sz w:val="20"/>
        <w:szCs w:val="20"/>
      </w:rPr>
      <w:t xml:space="preserve">  </w:t>
    </w:r>
    <w:r w:rsidR="004616E7">
      <w:rPr>
        <w:rFonts w:ascii="Times New Roman" w:hAnsi="Times New Roman" w:cs="Times New Roman"/>
        <w:sz w:val="20"/>
        <w:szCs w:val="20"/>
      </w:rPr>
      <w:t xml:space="preserve">       </w:t>
    </w:r>
    <w:r w:rsidR="009B188D">
      <w:rPr>
        <w:rFonts w:ascii="Times New Roman" w:hAnsi="Times New Roman" w:cs="Times New Roman"/>
        <w:sz w:val="20"/>
        <w:szCs w:val="20"/>
      </w:rPr>
      <w:t xml:space="preserve">         </w:t>
    </w:r>
    <w:r w:rsidR="004616E7">
      <w:rPr>
        <w:rFonts w:ascii="Times New Roman" w:hAnsi="Times New Roman" w:cs="Times New Roman"/>
        <w:sz w:val="20"/>
        <w:szCs w:val="20"/>
      </w:rPr>
      <w:t xml:space="preserve">         eff. </w:t>
    </w:r>
    <w:r w:rsidR="003E145A">
      <w:rPr>
        <w:rFonts w:ascii="Times New Roman" w:hAnsi="Times New Roman" w:cs="Times New Roman"/>
        <w:sz w:val="20"/>
        <w:szCs w:val="20"/>
      </w:rPr>
      <w:t>June 2019</w:t>
    </w:r>
    <w:r w:rsidRPr="005F12F3">
      <w:rPr>
        <w:rFonts w:ascii="Times New Roman" w:hAnsi="Times New Roman" w:cs="Times New Roman"/>
        <w:sz w:val="20"/>
        <w:szCs w:val="20"/>
      </w:rPr>
      <w:t xml:space="preserve">                                                 </w:t>
    </w:r>
  </w:p>
  <w:p w14:paraId="6B76E1C7" w14:textId="77777777" w:rsidR="005F12F3" w:rsidRDefault="005F1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3077D" w14:textId="77777777" w:rsidR="001A3E26" w:rsidRDefault="001A3E26" w:rsidP="005F12F3">
      <w:pPr>
        <w:spacing w:after="0" w:line="240" w:lineRule="auto"/>
      </w:pPr>
      <w:r>
        <w:separator/>
      </w:r>
    </w:p>
  </w:footnote>
  <w:footnote w:type="continuationSeparator" w:id="0">
    <w:p w14:paraId="519D44DF" w14:textId="77777777" w:rsidR="001A3E26" w:rsidRDefault="001A3E26" w:rsidP="005F1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xNDcwMbI0tLQ0MrNQ0lEKTi0uzszPAykwrAUAs9IayiwAAAA="/>
  </w:docVars>
  <w:rsids>
    <w:rsidRoot w:val="00416CC6"/>
    <w:rsid w:val="00084202"/>
    <w:rsid w:val="0018237D"/>
    <w:rsid w:val="00185FB1"/>
    <w:rsid w:val="001A0D28"/>
    <w:rsid w:val="001A3E26"/>
    <w:rsid w:val="002259F9"/>
    <w:rsid w:val="00356CCC"/>
    <w:rsid w:val="003B7D3C"/>
    <w:rsid w:val="003E1171"/>
    <w:rsid w:val="003E145A"/>
    <w:rsid w:val="003F68CF"/>
    <w:rsid w:val="00416CC6"/>
    <w:rsid w:val="00436F11"/>
    <w:rsid w:val="004616E7"/>
    <w:rsid w:val="005F12F3"/>
    <w:rsid w:val="0069347F"/>
    <w:rsid w:val="006E32EB"/>
    <w:rsid w:val="00852E62"/>
    <w:rsid w:val="008B053A"/>
    <w:rsid w:val="00951870"/>
    <w:rsid w:val="009B188D"/>
    <w:rsid w:val="009C032F"/>
    <w:rsid w:val="009C31C0"/>
    <w:rsid w:val="00A56844"/>
    <w:rsid w:val="00AF263A"/>
    <w:rsid w:val="00B0216F"/>
    <w:rsid w:val="00C81352"/>
    <w:rsid w:val="00CA6399"/>
    <w:rsid w:val="00CF1BD2"/>
    <w:rsid w:val="00D2102A"/>
    <w:rsid w:val="00E93E26"/>
    <w:rsid w:val="00F2391C"/>
    <w:rsid w:val="00F50887"/>
    <w:rsid w:val="00F9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6E1BF"/>
  <w15:docId w15:val="{87D2C946-DD24-48BF-8A41-E3B010E6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6C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CC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F3"/>
  </w:style>
  <w:style w:type="paragraph" w:styleId="Footer">
    <w:name w:val="footer"/>
    <w:basedOn w:val="Normal"/>
    <w:link w:val="FooterChar"/>
    <w:uiPriority w:val="99"/>
    <w:unhideWhenUsed/>
    <w:rsid w:val="005F1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F3"/>
  </w:style>
  <w:style w:type="character" w:styleId="UnresolvedMention">
    <w:name w:val="Unresolved Mention"/>
    <w:basedOn w:val="DefaultParagraphFont"/>
    <w:uiPriority w:val="99"/>
    <w:semiHidden/>
    <w:unhideWhenUsed/>
    <w:rsid w:val="003B7D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dc.gov/zika/geo/index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dc.gov/zika/areasatrisk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5620-6B01-4222-B573-5DA6F5117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A7B7C-B601-4D64-9E86-D7BAB81123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6A51B8-C030-4439-A889-D1B358947FB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3DA4492-E183-40D2-A82D-AF809CEE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FA5E31-8E1C-4F7C-A183-F9A43E5A6D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D36DB70F-FD33-4E6B-BBF4-14D65895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- HPC, Cord Blood DHQ, Active Zika Virus Transmission Areas</vt:lpstr>
    </vt:vector>
  </TitlesOfParts>
  <Company>AABB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- HPC, Cord Blood DHQ, Areas of Increased Risk for ZIKV Transmission</dc:title>
  <dc:creator>AABB</dc:creator>
  <cp:lastModifiedBy>Jessica Yozwiak</cp:lastModifiedBy>
  <cp:revision>4</cp:revision>
  <cp:lastPrinted>2019-06-17T20:49:00Z</cp:lastPrinted>
  <dcterms:created xsi:type="dcterms:W3CDTF">2019-06-17T20:49:00Z</dcterms:created>
  <dcterms:modified xsi:type="dcterms:W3CDTF">2019-06-17T20:49:00Z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5fa1859c-cd6e-410d-9825-525eaaa0e56a</vt:lpwstr>
  </property>
  <property fmtid="{D5CDD505-2E9C-101B-9397-08002B2CF9AE}" pid="3" name="ContentTypeId">
    <vt:lpwstr>0x010100189E0A1757781E409BF3D52D3F1B6242</vt:lpwstr>
  </property>
</Properties>
</file>